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B6E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ECEDE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9C92F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B0C3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04.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1FA9A8E9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03042025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31C5B7B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6DC7E6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21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5977DFF5">
      <w:pPr>
        <w:pStyle w:val="152"/>
        <w:numPr>
          <w:ilvl w:val="0"/>
          <w:numId w:val="11"/>
        </w:numPr>
        <w:spacing w:after="0" w:line="240" w:lineRule="auto"/>
        <w:ind w:left="440"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625AE5A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69B9A79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27E43BC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30BF9A1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3C7F3A8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EFEE2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1C0E07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2641B71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6D0FD82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 (онлайн)</w:t>
      </w:r>
    </w:p>
    <w:p w14:paraId="70501C5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093CA2A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Серёгина Ольга (онлайн)</w:t>
      </w:r>
    </w:p>
    <w:p w14:paraId="4DAC5F9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 </w:t>
      </w:r>
    </w:p>
    <w:p w14:paraId="2A99B31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Акишева Наталья (онлайн)</w:t>
      </w:r>
    </w:p>
    <w:p w14:paraId="20836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</w:t>
      </w:r>
    </w:p>
    <w:p w14:paraId="65FA0C1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368B46E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Абрамова Надежда</w:t>
      </w:r>
    </w:p>
    <w:p w14:paraId="6DE9BC9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35014A8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 (онлайн)</w:t>
      </w:r>
    </w:p>
    <w:p w14:paraId="5B9136C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Цыбикова Баярма (онлайн)</w:t>
      </w:r>
    </w:p>
    <w:p w14:paraId="3E11648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6F1B1C19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64E24667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330E2465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5611ACC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EE5128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965523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590FEE30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Четверица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подразделения </w:t>
      </w:r>
    </w:p>
    <w:p w14:paraId="0949DDD2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Интенции ОЧС синкретичностью Мероощущения ИВО</w:t>
      </w:r>
    </w:p>
    <w:p w14:paraId="6D5EF520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Новь Парадигмы Мировоззрения концептуальными Основами ИВО</w:t>
      </w:r>
    </w:p>
    <w:p w14:paraId="67A1CE70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космической Синтез среды освоением ИВДИВО-полисов ИВО</w:t>
      </w:r>
    </w:p>
    <w:p w14:paraId="7FFFA5B1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Устремление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Цивилизационные пути развития взрастанием внутренней философии ОЧС     </w:t>
      </w:r>
    </w:p>
    <w:p w14:paraId="520B2295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рост и устойчивость команды Должностно Полномочных подразделения ИВДИВО Бурятия на новый год служения.    </w:t>
      </w:r>
    </w:p>
    <w:p w14:paraId="72CC39C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3312D2D3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EA57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25141D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CE17FC9">
      <w:pPr>
        <w:pStyle w:val="152"/>
        <w:numPr>
          <w:ilvl w:val="0"/>
          <w:numId w:val="14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Согласовано ИВАС Кут Хуми четверица подразделения. </w:t>
      </w:r>
    </w:p>
    <w:p w14:paraId="0F0DCF72">
      <w:pPr>
        <w:pStyle w:val="152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Интенции ОЧС синкретичностью Мероощущения ИВО</w:t>
      </w:r>
    </w:p>
    <w:p w14:paraId="45ED24F8">
      <w:pPr>
        <w:pStyle w:val="152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Новь Парадигмы Мировоззрения концептуальными Основами ИВО</w:t>
      </w:r>
    </w:p>
    <w:p w14:paraId="53BE9BD7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космической Синтез среды освоением ИВДИВО-полисов ИВО</w:t>
      </w:r>
    </w:p>
    <w:p w14:paraId="04D8A092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Устремление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Цивилизационные пути развития взрастанием внутренней философии ОЧС     </w:t>
      </w:r>
    </w:p>
    <w:p w14:paraId="30B77315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12B9F4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FC2096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D84904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9857D3D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Интенции, Мероощущение, Парадигма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0A56A486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6217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7090B761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03.04.2025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B268F33">
      <w:pPr>
        <w:rPr>
          <w:lang w:val="en-US"/>
        </w:rPr>
      </w:pPr>
    </w:p>
    <w:p w14:paraId="16CC6C41">
      <w:pPr>
        <w:rPr>
          <w:lang w:val="en-US"/>
        </w:rPr>
      </w:pPr>
    </w:p>
    <w:p w14:paraId="574EE33B">
      <w:pPr>
        <w:rPr>
          <w:lang w:val="en-US"/>
        </w:rPr>
      </w:pPr>
    </w:p>
    <w:p w14:paraId="2299A677">
      <w:pPr>
        <w:rPr>
          <w:lang w:val="en-US"/>
        </w:rPr>
      </w:pPr>
    </w:p>
    <w:p w14:paraId="62B2367D">
      <w:pPr>
        <w:rPr>
          <w:lang w:val="en-US"/>
        </w:rPr>
      </w:pPr>
    </w:p>
    <w:p w14:paraId="24C3D330">
      <w:pPr>
        <w:rPr>
          <w:lang w:val="en-US"/>
        </w:rPr>
      </w:pPr>
    </w:p>
    <w:p w14:paraId="2357CAD4">
      <w:pPr>
        <w:rPr>
          <w:lang w:val="en-US"/>
        </w:rPr>
      </w:pPr>
    </w:p>
    <w:p w14:paraId="36358EF0">
      <w:pPr>
        <w:rPr>
          <w:lang w:val="en-US"/>
        </w:rPr>
      </w:pPr>
    </w:p>
    <w:p w14:paraId="3BF540B5">
      <w:pPr>
        <w:rPr>
          <w:lang w:val="en-US"/>
        </w:rPr>
      </w:pPr>
    </w:p>
    <w:p w14:paraId="089DD1A0">
      <w:pPr>
        <w:rPr>
          <w:lang w:val="en-US"/>
        </w:rPr>
      </w:pPr>
    </w:p>
    <w:p w14:paraId="1BC186EC">
      <w:pPr>
        <w:rPr>
          <w:lang w:val="en-US"/>
        </w:rPr>
      </w:pPr>
    </w:p>
    <w:p w14:paraId="1996E29D">
      <w:pPr>
        <w:rPr>
          <w:lang w:val="en-US"/>
        </w:rPr>
      </w:pPr>
    </w:p>
    <w:p w14:paraId="10FE7348">
      <w:pPr>
        <w:rPr>
          <w:lang w:val="en-US"/>
        </w:rPr>
      </w:pPr>
    </w:p>
    <w:p w14:paraId="40C96547">
      <w:pPr>
        <w:rPr>
          <w:lang w:val="en-US"/>
        </w:rPr>
      </w:pPr>
    </w:p>
    <w:p w14:paraId="5772D275">
      <w:pPr>
        <w:rPr>
          <w:lang w:val="en-US"/>
        </w:rPr>
      </w:pPr>
    </w:p>
    <w:p w14:paraId="3D61319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61B686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0BBB6C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04C05B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17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04.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7953218A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18042025 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5945CAD2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227F86B0">
      <w:pPr>
        <w:jc w:val="both"/>
        <w:rPr>
          <w:rFonts w:hint="default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24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650D98F8">
      <w:pPr>
        <w:pStyle w:val="152"/>
        <w:numPr>
          <w:ilvl w:val="0"/>
          <w:numId w:val="15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6FB2E4DA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2C22C497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3E8FA15A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521BE9A1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1C701330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Хаиризаманова Наталья (онлайн)</w:t>
      </w:r>
    </w:p>
    <w:p w14:paraId="44414B49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D8F5A71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75EC0237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03C3F9AB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04237E12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 (онлайн)</w:t>
      </w:r>
    </w:p>
    <w:p w14:paraId="0A28E895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1DE8BDDE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76931439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726F949F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(онлайн)  </w:t>
      </w:r>
    </w:p>
    <w:p w14:paraId="2E7D4E1A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Акишева Наталья (онлайн)</w:t>
      </w:r>
    </w:p>
    <w:p w14:paraId="2DF7629A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</w:t>
      </w:r>
    </w:p>
    <w:p w14:paraId="034EFAFD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7B88F650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</w:t>
      </w:r>
    </w:p>
    <w:p w14:paraId="06E49894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Красиков Андрей </w:t>
      </w:r>
    </w:p>
    <w:p w14:paraId="328AA9B2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Санникова Марина</w:t>
      </w:r>
    </w:p>
    <w:p w14:paraId="2490F932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Русакова Натали (онлайн)</w:t>
      </w:r>
    </w:p>
    <w:p w14:paraId="1029C347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Цыбикова Баярма (онлайн)</w:t>
      </w:r>
    </w:p>
    <w:p w14:paraId="439F3D3C">
      <w:pPr>
        <w:pStyle w:val="152"/>
        <w:numPr>
          <w:ilvl w:val="0"/>
          <w:numId w:val="15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28437E7B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7E56C5D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0E48029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736B104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01F48C79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6B216737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дведение итогов по </w:t>
      </w:r>
      <w:r>
        <w:rPr>
          <w:rFonts w:ascii="Times New Roman" w:hAnsi="Times New Roman" w:cs="Times New Roman"/>
          <w:sz w:val="24"/>
          <w:szCs w:val="24"/>
          <w:lang w:val="ru-RU"/>
        </w:rPr>
        <w:t>Четверице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подразделения 2024-2025</w:t>
      </w:r>
    </w:p>
    <w:p w14:paraId="76CDD423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Стяжание Философа Синтеза</w:t>
      </w:r>
    </w:p>
    <w:p w14:paraId="74F682A7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Сдача 512-рицы частей ИВО, по итогам рождественских стяжаний, и командной деятельности.  </w:t>
      </w:r>
    </w:p>
    <w:p w14:paraId="189397CE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Тема 8 горизонт: Отец ИВО, Отец ИВДИВО, Отец Иерархии, Человек-Отец. </w:t>
      </w:r>
    </w:p>
    <w:p w14:paraId="32743E4C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дведение итогов по </w:t>
      </w:r>
      <w:r>
        <w:rPr>
          <w:rFonts w:ascii="Times New Roman" w:hAnsi="Times New Roman" w:cs="Times New Roman"/>
          <w:sz w:val="24"/>
          <w:szCs w:val="24"/>
          <w:lang w:val="ru-RU"/>
        </w:rPr>
        <w:t>Четверице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подразделения 2024-2025 - до 60% -командная деятельность. Рекомендации Изначально Вышестоящего Отца каждому Должностно Полномочному. </w:t>
      </w:r>
    </w:p>
    <w:p w14:paraId="0A87CFF3">
      <w:pPr>
        <w:pStyle w:val="152"/>
        <w:numPr>
          <w:ilvl w:val="0"/>
          <w:numId w:val="16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Корректировка четверицы подразделения на 2025/2026</w:t>
      </w:r>
    </w:p>
    <w:p w14:paraId="4463CD4E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Интенции ОЧС синкретичностью Мероощущения ИВО</w:t>
      </w:r>
    </w:p>
    <w:p w14:paraId="625AEBAE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Новь Мировосприятия концептуальными Основами ИВО</w:t>
      </w:r>
    </w:p>
    <w:p w14:paraId="17098340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космической Синтез среды освоением ИВДИВО-полисов ИВО</w:t>
      </w:r>
    </w:p>
    <w:p w14:paraId="7D5EE465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Устремление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Цивилизационные пути развития взрастанием внутренней философии ОЧС     </w:t>
      </w:r>
    </w:p>
    <w:p w14:paraId="298691A7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у Изначально Вышестоящего Отца явление Философа Синтеза «Огня Должностной Полномочности», стяжание Формы, и инструментов ФС каждому Должностно Полномочному. Стяжание 16-рицы ИВДИВО-развития от Образа до Синтеза, 16-рицы ИВДИВО-разработки от Качеств до Компетенций, 16-рицы ИВДИВО-реализации от Естества до Стати. Стяжание Пути Философа Синтеза. </w:t>
      </w:r>
    </w:p>
    <w:p w14:paraId="4BB17B10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рост команды Должностно Полномочных подразделения ИВДИВО Бурятия на новый год служения.    </w:t>
      </w:r>
    </w:p>
    <w:p w14:paraId="5F2A3E5A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4AE4B48C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CEFA5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3179919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0111982">
      <w:pPr>
        <w:pStyle w:val="152"/>
        <w:numPr>
          <w:ilvl w:val="0"/>
          <w:numId w:val="17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Четверица подразделения на 2025/2026.  </w:t>
      </w:r>
    </w:p>
    <w:p w14:paraId="6995909F">
      <w:pPr>
        <w:pStyle w:val="152"/>
        <w:numPr>
          <w:ilvl w:val="0"/>
          <w:numId w:val="0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Интенции ОЧС синкретичностью Мероощущения ИВО</w:t>
      </w:r>
    </w:p>
    <w:p w14:paraId="773BC363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Новь Мировосприятия концептуальными Основами ИВО</w:t>
      </w:r>
    </w:p>
    <w:p w14:paraId="4620C387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космической Синтез среды освоением ИВДИВО-полисов ИВО</w:t>
      </w:r>
    </w:p>
    <w:p w14:paraId="1A894690">
      <w:pPr>
        <w:pStyle w:val="152"/>
        <w:numPr>
          <w:ilvl w:val="0"/>
          <w:numId w:val="0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Устремление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Цивилизационные пути развития взрастанием внутренней философии ОЧС </w:t>
      </w:r>
    </w:p>
    <w:p w14:paraId="17161725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Сдача 512-рицы частей с 1536 по 2048 ИВ Отцу, по итогам рождественских стяжаний, и командной деятельности 2024/2025.</w:t>
      </w:r>
    </w:p>
    <w:p w14:paraId="79BDFB81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07EAAE5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29D1480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52FDEC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6B6476F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Отцовский Взгляд  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  <w:bookmarkStart w:id="0" w:name="_GoBack"/>
      <w:bookmarkEnd w:id="0"/>
    </w:p>
    <w:p w14:paraId="3EE00757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62F017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384E2CF4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17.04.2025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4EE521C">
      <w:pPr>
        <w:rPr>
          <w:lang w:val="en-US"/>
        </w:rPr>
      </w:pPr>
    </w:p>
    <w:p w14:paraId="3E4D321A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3A430"/>
    <w:multiLevelType w:val="singleLevel"/>
    <w:tmpl w:val="B423A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>
    <w:nsid w:val="BF0B6596"/>
    <w:multiLevelType w:val="singleLevel"/>
    <w:tmpl w:val="BF0B659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2">
    <w:nsid w:val="C1B158D3"/>
    <w:multiLevelType w:val="singleLevel"/>
    <w:tmpl w:val="C1B158D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4B33E86"/>
    <w:multiLevelType w:val="singleLevel"/>
    <w:tmpl w:val="C4B33E8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910A890"/>
    <w:multiLevelType w:val="singleLevel"/>
    <w:tmpl w:val="D910A890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5">
    <w:nsid w:val="F252AFF0"/>
    <w:multiLevelType w:val="singleLevel"/>
    <w:tmpl w:val="F252AF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6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8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1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2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3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4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60D71B8C"/>
    <w:multiLevelType w:val="singleLevel"/>
    <w:tmpl w:val="60D71B8C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E856C62"/>
    <w:rsid w:val="255306E5"/>
    <w:rsid w:val="268F3F5E"/>
    <w:rsid w:val="27E730E6"/>
    <w:rsid w:val="3A26210F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772F766E"/>
    <w:rsid w:val="77AC3637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2025-04-18T06:31:45Z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0D5E40115FBC45D4A43DFE0BC4A0E77E_12</vt:lpwstr>
  </property>
</Properties>
</file>